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  <w:r>
        <w:t xml:space="preserve"> </w:t>
      </w:r>
      <w:r w:rsidR="00BC19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8pt;margin-top:29.15pt;width:352.85pt;height:50pt;z-index:251660288;mso-position-horizontal-relative:text;mso-position-vertical-relative:text" fillcolor="black [3213]">
            <v:shadow color="#868686"/>
            <v:textpath style="font-family:&quot;Arial&quot;;v-text-kern:t" trim="t" fitpath="t" string="PENYUSUNAN TATA LAKSANA&#10;(PROSES BISNIS)"/>
          </v:shape>
        </w:pict>
      </w:r>
    </w:p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040D23" w:rsidP="005963AC">
      <w:r>
        <w:rPr>
          <w:noProof/>
        </w:rPr>
        <w:drawing>
          <wp:anchor distT="0" distB="0" distL="114300" distR="114300" simplePos="0" relativeHeight="251657728" behindDoc="0" locked="0" layoutInCell="1" allowOverlap="1" wp14:anchorId="08096F52" wp14:editId="6D00628B">
            <wp:simplePos x="0" y="0"/>
            <wp:positionH relativeFrom="column">
              <wp:posOffset>2305050</wp:posOffset>
            </wp:positionH>
            <wp:positionV relativeFrom="paragraph">
              <wp:posOffset>271145</wp:posOffset>
            </wp:positionV>
            <wp:extent cx="1743075" cy="2033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983B8E" w:rsidP="005963AC">
      <w:r w:rsidRPr="001E0C8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7F632DE" wp14:editId="5B0A3022">
            <wp:extent cx="5962650" cy="2732405"/>
            <wp:effectExtent l="0" t="0" r="0" b="0"/>
            <wp:docPr id="2" name="Picture 2" descr="C:\Users\USER\Downloads\WhatsApp Image 2019-09-29 at 9.42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9-29 at 9.42.21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32" cy="27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6A" w:rsidRDefault="00D5666A" w:rsidP="005963AC">
      <w:pPr>
        <w:pStyle w:val="Default"/>
      </w:pPr>
    </w:p>
    <w:p w:rsidR="00D5666A" w:rsidRDefault="00D5666A" w:rsidP="005963AC">
      <w:pPr>
        <w:pStyle w:val="Default"/>
      </w:pPr>
    </w:p>
    <w:p w:rsidR="005963AC" w:rsidRDefault="005963AC" w:rsidP="005963AC">
      <w:pPr>
        <w:pStyle w:val="Default"/>
      </w:pPr>
    </w:p>
    <w:p w:rsidR="00D5666A" w:rsidRDefault="00D5666A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D5452" w:rsidP="005963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Jl.</w:t>
      </w:r>
      <w:r>
        <w:rPr>
          <w:sz w:val="20"/>
          <w:szCs w:val="20"/>
          <w:lang w:val="id-ID"/>
        </w:rPr>
        <w:t>Raya Panekan Km.6</w:t>
      </w:r>
      <w:r>
        <w:rPr>
          <w:sz w:val="20"/>
          <w:szCs w:val="20"/>
        </w:rPr>
        <w:t xml:space="preserve"> Kode Pos : 63352 Telp.(0351) 895010</w:t>
      </w:r>
    </w:p>
    <w:p w:rsidR="005963AC" w:rsidRDefault="005963AC" w:rsidP="005963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Email</w:t>
      </w:r>
      <w:r w:rsidR="005D5452">
        <w:rPr>
          <w:sz w:val="20"/>
          <w:szCs w:val="20"/>
        </w:rPr>
        <w:t xml:space="preserve"> : keamatan.panekan@gmail.com</w:t>
      </w:r>
    </w:p>
    <w:p w:rsidR="005963AC" w:rsidRDefault="005963AC" w:rsidP="005D5452">
      <w:pPr>
        <w:pStyle w:val="Default"/>
        <w:rPr>
          <w:sz w:val="20"/>
          <w:szCs w:val="20"/>
        </w:rPr>
      </w:pPr>
    </w:p>
    <w:p w:rsidR="005963AC" w:rsidRDefault="005963AC" w:rsidP="005963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WEBSITE : </w:t>
      </w:r>
      <w:hyperlink r:id="rId10" w:history="1">
        <w:r w:rsidR="005D5452" w:rsidRPr="00D14FA7">
          <w:rPr>
            <w:rStyle w:val="Hyperlink"/>
            <w:sz w:val="20"/>
            <w:szCs w:val="20"/>
          </w:rPr>
          <w:t>www.panekankec.magetan.go.id</w:t>
        </w:r>
      </w:hyperlink>
    </w:p>
    <w:p w:rsidR="005963AC" w:rsidRDefault="005963AC" w:rsidP="005963AC">
      <w:pPr>
        <w:pStyle w:val="Default"/>
        <w:jc w:val="center"/>
        <w:rPr>
          <w:sz w:val="20"/>
          <w:szCs w:val="20"/>
        </w:rPr>
      </w:pPr>
    </w:p>
    <w:p w:rsidR="005963AC" w:rsidRDefault="005963AC" w:rsidP="005963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MAGETAN KUMANDANG YEN KABEH PODO TUMANDANG</w:t>
      </w:r>
    </w:p>
    <w:p w:rsidR="00D5666A" w:rsidRDefault="00D5666A" w:rsidP="005963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MAGETAN SMART (SEHAT, MAJU. AGAMIS, RAMAH DAN TERAMPIL)</w:t>
      </w: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D5452" w:rsidRDefault="005D5452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C61BB6" w:rsidRDefault="00C61BB6" w:rsidP="00D5666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61BB6" w:rsidSect="00D5666A">
          <w:pgSz w:w="12240" w:h="20160" w:code="5"/>
          <w:pgMar w:top="1440" w:right="1440" w:bottom="1440" w:left="1440" w:header="720" w:footer="720" w:gutter="0"/>
          <w:pgBorders w:display="firstPage">
            <w:top w:val="thickThinSmallGap" w:sz="12" w:space="1" w:color="auto"/>
            <w:left w:val="thickThinSmallGap" w:sz="12" w:space="4" w:color="auto"/>
            <w:bottom w:val="thinThickSmallGap" w:sz="12" w:space="1" w:color="auto"/>
            <w:right w:val="thinThickSmallGap" w:sz="12" w:space="4" w:color="auto"/>
          </w:pgBorders>
          <w:cols w:space="720"/>
          <w:docGrid w:linePitch="360"/>
        </w:sectPr>
      </w:pPr>
    </w:p>
    <w:p w:rsidR="00731049" w:rsidRPr="005D3E71" w:rsidRDefault="00D5666A" w:rsidP="004067BB">
      <w:pPr>
        <w:pStyle w:val="NoSpacing"/>
        <w:jc w:val="center"/>
        <w:rPr>
          <w:rFonts w:ascii="Times New Roman" w:hAnsi="Times New Roman" w:cs="Times New Roman"/>
          <w:sz w:val="28"/>
          <w:lang w:val="id-ID"/>
        </w:rPr>
      </w:pPr>
      <w:r w:rsidRPr="005D3E71">
        <w:rPr>
          <w:rFonts w:ascii="Times New Roman" w:hAnsi="Times New Roman" w:cs="Times New Roman"/>
          <w:sz w:val="28"/>
        </w:rPr>
        <w:lastRenderedPageBreak/>
        <w:t>PENATAAN PROS</w:t>
      </w:r>
      <w:r w:rsidR="005D5452" w:rsidRPr="005D3E71">
        <w:rPr>
          <w:rFonts w:ascii="Times New Roman" w:hAnsi="Times New Roman" w:cs="Times New Roman"/>
          <w:sz w:val="28"/>
        </w:rPr>
        <w:t xml:space="preserve">ES BISNIS DI KECAMATAN </w:t>
      </w:r>
      <w:r w:rsidR="005D5452" w:rsidRPr="005D3E71">
        <w:rPr>
          <w:rFonts w:ascii="Times New Roman" w:hAnsi="Times New Roman" w:cs="Times New Roman"/>
          <w:sz w:val="28"/>
          <w:lang w:val="id-ID"/>
        </w:rPr>
        <w:t>PANEKAN</w:t>
      </w:r>
    </w:p>
    <w:p w:rsidR="00D5666A" w:rsidRPr="005D3E71" w:rsidRDefault="00D5666A" w:rsidP="004067B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D3E71">
        <w:rPr>
          <w:rFonts w:ascii="Times New Roman" w:hAnsi="Times New Roman" w:cs="Times New Roman"/>
          <w:sz w:val="28"/>
        </w:rPr>
        <w:t>KABUPATEN MAGETAN</w:t>
      </w:r>
    </w:p>
    <w:p w:rsidR="00D5666A" w:rsidRPr="005D3E71" w:rsidRDefault="00BC193A" w:rsidP="004067BB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428.25pt;margin-top:90.6pt;width:.95pt;height:266.15pt;z-index:251752448" o:connectortype="straight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33" type="#_x0000_t32" style="position:absolute;left:0;text-align:left;margin-left:594.7pt;margin-top:270.7pt;width:0;height:13.1pt;z-index:251762688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32" type="#_x0000_t32" style="position:absolute;left:0;text-align:left;margin-left:791.05pt;margin-top:270.7pt;width:0;height:11.2pt;z-index:251761664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31" type="#_x0000_t32" style="position:absolute;left:0;text-align:left;margin-left:239.4pt;margin-top:269.75pt;width:0;height:7.5pt;z-index:251760640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30" type="#_x0000_t32" style="position:absolute;left:0;text-align:left;margin-left:1in;margin-top:267.9pt;width:.95pt;height:8.4pt;flip:x;z-index:251759616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29" type="#_x0000_t32" style="position:absolute;left:0;text-align:left;margin-left:1in;margin-top:267.9pt;width:720.95pt;height:4.65pt;z-index:251758592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28" type="#_x0000_t32" style="position:absolute;left:0;text-align:left;margin-left:667.6pt;margin-top:228.6pt;width:51.45pt;height:0;z-index:251757568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27" type="#_x0000_t32" style="position:absolute;left:0;text-align:left;margin-left:666.3pt;margin-top:228.6pt;width:0;height:1.9pt;flip:y;z-index:25175654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25" type="#_x0000_t32" style="position:absolute;left:0;text-align:left;margin-left:220.3pt;margin-top:171.55pt;width:209.8pt;height:1.9pt;flip:y;z-index:251754496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115" style="position:absolute;left:0;text-align:left;margin-left:78.55pt;margin-top:141.45pt;width:141.75pt;height:56.7pt;z-index:2517442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847245" w:rsidRDefault="004067BB" w:rsidP="004067BB">
                  <w:pPr>
                    <w:ind w:left="720"/>
                    <w:rPr>
                      <w:rFonts w:ascii="Times New Roman" w:hAnsi="Times New Roman" w:cs="Times New Roman"/>
                      <w:sz w:val="24"/>
                    </w:rPr>
                  </w:pPr>
                  <w:r w:rsidRPr="00847245">
                    <w:rPr>
                      <w:rFonts w:ascii="Times New Roman" w:hAnsi="Times New Roman" w:cs="Times New Roman"/>
                      <w:b/>
                      <w:bCs/>
                      <w:sz w:val="24"/>
                      <w:lang w:val="id-ID"/>
                    </w:rPr>
                    <w:t>KELOMPOK JABATAN FUNGSIONAL</w:t>
                  </w:r>
                </w:p>
                <w:p w:rsidR="004067BB" w:rsidRDefault="004067B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124" type="#_x0000_t32" style="position:absolute;left:0;text-align:left;margin-left:430.1pt;margin-top:137.9pt;width:179.55pt;height:.95pt;flip:y;z-index:251753472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122" style="position:absolute;left:0;text-align:left;margin-left:5in;margin-top:348.3pt;width:141.75pt;height:56.7pt;z-index:2517514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201762" w:rsidRDefault="00201762" w:rsidP="002017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01762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KELURAHAN</w:t>
                  </w:r>
                </w:p>
                <w:p w:rsidR="00201762" w:rsidRDefault="0020176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112" style="position:absolute;left:0;text-align:left;margin-left:365.6pt;margin-top:33.9pt;width:141.75pt;height:56.7pt;z-index:251742208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4067BB" w:rsidRDefault="004067BB" w:rsidP="0020176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4067BB">
                    <w:rPr>
                      <w:rFonts w:ascii="Times New Roman" w:hAnsi="Times New Roman" w:cs="Times New Roman"/>
                      <w:bCs/>
                      <w:sz w:val="32"/>
                      <w:lang w:val="id-ID"/>
                    </w:rPr>
                    <w:t>CAMAT</w:t>
                  </w:r>
                </w:p>
                <w:p w:rsidR="004067BB" w:rsidRDefault="004067BB" w:rsidP="004067B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120" style="position:absolute;left:0;text-align:left;margin-left:524.55pt;margin-top:281.9pt;width:141.75pt;height:56.7pt;z-index:2517493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201762" w:rsidRDefault="00201762" w:rsidP="002017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01762">
                    <w:rPr>
                      <w:rFonts w:ascii="Times New Roman" w:hAnsi="Times New Roman" w:cs="Times New Roman"/>
                      <w:b/>
                      <w:bCs/>
                      <w:sz w:val="24"/>
                      <w:lang w:val="id-ID"/>
                    </w:rPr>
                    <w:t>SEKSI KETENTRAMAN DAN KETERTIBAN</w:t>
                  </w:r>
                </w:p>
                <w:p w:rsidR="00201762" w:rsidRDefault="0020176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119" style="position:absolute;left:0;text-align:left;margin-left:185.1pt;margin-top:277.25pt;width:141.75pt;height:56.7pt;z-index:2517483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847245" w:rsidRDefault="00847245" w:rsidP="00847245">
                  <w:pPr>
                    <w:jc w:val="center"/>
                    <w:rPr>
                      <w:rFonts w:cstheme="minorHAnsi"/>
                      <w:sz w:val="24"/>
                    </w:rPr>
                  </w:pPr>
                  <w:r w:rsidRPr="00847245">
                    <w:rPr>
                      <w:rFonts w:cstheme="minorHAnsi"/>
                      <w:b/>
                      <w:bCs/>
                      <w:sz w:val="24"/>
                      <w:lang w:val="id-ID"/>
                    </w:rPr>
                    <w:t>SEKSI PEMBERDAYAAN MASYARAKAT DAN DESA</w:t>
                  </w:r>
                </w:p>
                <w:p w:rsidR="00847245" w:rsidRDefault="0084724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118" style="position:absolute;left:0;text-align:left;margin-left:2.25pt;margin-top:275.35pt;width:141.75pt;height:56.7pt;z-index:2517473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201762" w:rsidRDefault="00847245" w:rsidP="00847245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62">
                    <w:rPr>
                      <w:rFonts w:ascii="Times New Roman" w:hAnsi="Times New Roman" w:cs="Times New Roman"/>
                      <w:b/>
                      <w:bCs/>
                      <w:sz w:val="24"/>
                      <w:lang w:val="id-ID"/>
                    </w:rPr>
                    <w:t>SEKSI TATA PEMERINTAHAN</w:t>
                  </w:r>
                </w:p>
                <w:p w:rsidR="00847245" w:rsidRPr="00847245" w:rsidRDefault="0084724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116" style="position:absolute;left:0;text-align:left;margin-left:526.45pt;margin-top:205.05pt;width:141.75pt;height:56.7pt;z-index:2517452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847245" w:rsidRDefault="00847245" w:rsidP="008472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47245">
                    <w:rPr>
                      <w:rFonts w:ascii="Times New Roman" w:hAnsi="Times New Roman" w:cs="Times New Roman"/>
                      <w:b/>
                      <w:bCs/>
                      <w:sz w:val="24"/>
                      <w:lang w:val="id-ID"/>
                    </w:rPr>
                    <w:t>SUB BAGIAN UMUM DAN KEPEGAWAIAN</w:t>
                  </w:r>
                </w:p>
                <w:p w:rsidR="00847245" w:rsidRDefault="0084724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114" style="position:absolute;left:0;text-align:left;margin-left:608.65pt;margin-top:113.35pt;width:141.75pt;height:56.7pt;z-index:2517432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4067BB" w:rsidRDefault="004067BB" w:rsidP="004067B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067BB">
                    <w:rPr>
                      <w:rFonts w:ascii="Times New Roman" w:hAnsi="Times New Roman" w:cs="Times New Roman"/>
                      <w:b/>
                      <w:bCs/>
                      <w:sz w:val="28"/>
                      <w:lang w:val="id-ID"/>
                    </w:rPr>
                    <w:t>SEKRETARIAT</w:t>
                  </w:r>
                </w:p>
                <w:p w:rsidR="004067BB" w:rsidRDefault="004067BB"/>
              </w:txbxContent>
            </v:textbox>
          </v:rect>
        </w:pict>
      </w:r>
      <w:r w:rsidR="00D5666A" w:rsidRPr="005D3E71">
        <w:rPr>
          <w:rFonts w:ascii="Times New Roman" w:hAnsi="Times New Roman" w:cs="Times New Roman"/>
          <w:sz w:val="28"/>
        </w:rPr>
        <w:t>STRUKTUR ORGANISASI KECAMATAN</w:t>
      </w:r>
    </w:p>
    <w:p w:rsidR="00731049" w:rsidRPr="00D5666A" w:rsidRDefault="00731049" w:rsidP="00731049">
      <w:pPr>
        <w:pStyle w:val="NoSpacing"/>
      </w:pPr>
    </w:p>
    <w:p w:rsidR="005963AC" w:rsidRPr="00D5666A" w:rsidRDefault="005963AC" w:rsidP="005963AC">
      <w:pPr>
        <w:pStyle w:val="Default"/>
        <w:rPr>
          <w:rFonts w:ascii="Times New Roman" w:hAnsi="Times New Roman" w:cs="Times New Roman"/>
        </w:rPr>
      </w:pPr>
    </w:p>
    <w:p w:rsidR="005963AC" w:rsidRDefault="004E0B63" w:rsidP="005963AC">
      <w:pPr>
        <w:pStyle w:val="Default"/>
      </w:pPr>
      <w:r>
        <w:rPr>
          <w:rFonts w:ascii="Times New Roman" w:hAnsi="Times New Roman" w:cs="Times New Roman"/>
          <w:noProof/>
          <w:sz w:val="28"/>
        </w:rPr>
        <w:pict>
          <v:rect id="_x0000_s1121" style="position:absolute;margin-left:708.3pt;margin-top:235.8pt;width:141.75pt;height:56.7pt;z-index:2517504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201762" w:rsidRDefault="00201762" w:rsidP="002017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7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id-ID"/>
                    </w:rPr>
                    <w:t>SEKSI KESEJAHTERAAN SOSIAL</w:t>
                  </w:r>
                </w:p>
                <w:p w:rsidR="00201762" w:rsidRDefault="0020176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126" type="#_x0000_t32" style="position:absolute;margin-left:689.85pt;margin-top:127.7pt;width:0;height:59.5pt;z-index:251755520" o:connectortype="straight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117" style="position:absolute;margin-left:706.6pt;margin-top:162.95pt;width:141.75pt;height:56.7pt;z-index:2517463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462D" w:rsidRPr="00847245" w:rsidRDefault="00847245" w:rsidP="00847245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47245">
                    <w:rPr>
                      <w:rFonts w:ascii="Times New Roman" w:hAnsi="Times New Roman" w:cs="Times New Roman"/>
                      <w:b/>
                      <w:bCs/>
                      <w:sz w:val="24"/>
                      <w:lang w:val="id-ID"/>
                    </w:rPr>
                    <w:t>SUB BAGIAN KEUANGAN</w:t>
                  </w:r>
                  <w:r w:rsidRPr="00847245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PEP</w:t>
                  </w:r>
                </w:p>
                <w:p w:rsidR="00847245" w:rsidRDefault="00847245"/>
              </w:txbxContent>
            </v:textbox>
          </v:rect>
        </w:pict>
      </w:r>
      <w:bookmarkStart w:id="0" w:name="_GoBack"/>
      <w:bookmarkEnd w:id="0"/>
    </w:p>
    <w:p w:rsidR="00C61BB6" w:rsidRDefault="00C61BB6" w:rsidP="005963AC">
      <w:pPr>
        <w:pStyle w:val="Default"/>
        <w:sectPr w:rsidR="00C61BB6" w:rsidSect="004E0B63">
          <w:pgSz w:w="20160" w:h="12240" w:orient="landscape" w:code="5"/>
          <w:pgMar w:top="1440" w:right="1758" w:bottom="1440" w:left="1440" w:header="720" w:footer="720" w:gutter="0"/>
          <w:pgBorders w:display="firstPage">
            <w:top w:val="thickThinSmallGap" w:sz="12" w:space="1" w:color="auto"/>
            <w:left w:val="thickThinSmallGap" w:sz="12" w:space="4" w:color="auto"/>
            <w:bottom w:val="thinThickSmallGap" w:sz="12" w:space="1" w:color="auto"/>
            <w:right w:val="thinThickSmallGap" w:sz="12" w:space="4" w:color="auto"/>
          </w:pgBorders>
          <w:cols w:space="720"/>
          <w:docGrid w:linePitch="360"/>
        </w:sectPr>
      </w:pPr>
    </w:p>
    <w:p w:rsidR="00755292" w:rsidRPr="00755292" w:rsidRDefault="00755292" w:rsidP="00755292">
      <w:pPr>
        <w:pStyle w:val="Default"/>
        <w:rPr>
          <w:rFonts w:ascii="Times New Roman" w:hAnsi="Times New Roman" w:cs="Times New Roman"/>
        </w:rPr>
      </w:pPr>
      <w:r w:rsidRPr="00755292">
        <w:rPr>
          <w:rFonts w:ascii="Times New Roman" w:hAnsi="Times New Roman" w:cs="Times New Roman"/>
          <w:b/>
          <w:bCs/>
        </w:rPr>
        <w:lastRenderedPageBreak/>
        <w:t>Urusan tugas dan fungsi sampai dengan satu eselon dibawah kepala OPD</w:t>
      </w:r>
    </w:p>
    <w:p w:rsidR="005963AC" w:rsidRPr="00755292" w:rsidRDefault="005963AC" w:rsidP="00755292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6408"/>
      </w:tblGrid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52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10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5292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640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5292">
              <w:rPr>
                <w:rFonts w:ascii="Times New Roman" w:hAnsi="Times New Roman" w:cs="Times New Roman"/>
              </w:rPr>
              <w:t>Rincian Tugas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55292" w:rsidRPr="00755292" w:rsidRDefault="00755292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Camat</w:t>
            </w:r>
          </w:p>
        </w:tc>
        <w:tc>
          <w:tcPr>
            <w:tcW w:w="6408" w:type="dxa"/>
          </w:tcPr>
          <w:p w:rsidR="00755292" w:rsidRPr="00755292" w:rsidRDefault="00755292" w:rsidP="0075529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Menyelenggarakan Urusan Pemerintahan Umum;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kegiatan pemberdayaan masyarakat;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upaya penyelenggaraan ketentraman dan ketertiban umum;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penerapan dan penegakan Perda dan Peraturan Bupati;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pemeliharaan prasarana dan sarana pelayanan umum;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penyelenggaraan kegiatan pemerintahan yang dilakukan oleh Perangkat Daerah ditingkat Kecamatan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Membina dan mengawasi penyelenggaraan kegiatan Desa dan / atau kelurahan;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Urusan Pemerintahan yang menjadi kewenangan Daerah yang tidak dilaksanakan oleh unit kerja Pemerintahan Daerah yang ada di Kecamatan;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Melaksankan tugas lain yang diperintahkan oleh peraturan perundang-undangan;dan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yang dilimpahkan oleh Bupati untuk melaksanakan sebagian urusan Pemerintahan yang menjadi kewenangan Daerah.</w:t>
            </w:r>
          </w:p>
          <w:p w:rsidR="00755292" w:rsidRPr="00755292" w:rsidRDefault="00755292" w:rsidP="00755292">
            <w:pPr>
              <w:pStyle w:val="Default"/>
              <w:spacing w:line="276" w:lineRule="auto"/>
              <w:ind w:left="342" w:hanging="3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55292" w:rsidRPr="00755292" w:rsidRDefault="00755292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Sekretaris</w:t>
            </w:r>
          </w:p>
        </w:tc>
        <w:tc>
          <w:tcPr>
            <w:tcW w:w="6408" w:type="dxa"/>
          </w:tcPr>
          <w:p w:rsidR="00755292" w:rsidRPr="00755292" w:rsidRDefault="00755292" w:rsidP="0075529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urusan surat-menyurat, kearsipan keprotokolan, rumah tangga, ketertiban, keamanan, penyelenggaraan rapat dan perjalanan dinas;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Penyusunan perencanaan, evaluasi dan pelaporan kegiatan;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barang Inventaris dan perlengkapan;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urusanKepegawaian;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Pengelolaan urusan keuangan;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urusan organisasi dan ketatalaksanaan pada kecamatan dan kelurahan;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Pengelolaan urusan kesejahteraan pegawai;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Pelaksanaan fasilitas penyusunan program dan kegiatan pada kecamatan dan kelurahan;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Pengkoordinasian penyelenggaraan pelayanan publik;dan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Pelaksanaan fungsi lain yang diberikan oleh Camat.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55292" w:rsidRPr="00755292" w:rsidRDefault="00755292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Sub Bagian Umum dan Kepegawaian</w:t>
            </w:r>
          </w:p>
        </w:tc>
        <w:tc>
          <w:tcPr>
            <w:tcW w:w="6408" w:type="dxa"/>
          </w:tcPr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kegiatan pelayanan administrasi kecamatan;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Membuat perencanaan pengadaan barang dan jasa;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Menyiapkan penyelenggaraan rapat dan keprotokolan;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Melaksanakan tugas-tugas rumah tangga dan keamanan kantor;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Mengurus dan mencatat barang inventaris dan perlengkapan kantor;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administrasi kepegawaian meliputi pengumpulan data kepegawaian, cuti, kenaikan pangkat, pensiun;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Menyiapkan bahan dalam rangka upaya peningkatan disiplin pegawai;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Mengurus kesejahteraan pegawai;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Merencanakan pengelolaan arsip;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pelayanan administrasipublik;da</w:t>
            </w: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Melaksanakan tugas lain yang diberikan oleh sekretaris.</w:t>
            </w:r>
          </w:p>
          <w:p w:rsidR="00755292" w:rsidRPr="00560136" w:rsidRDefault="00755292" w:rsidP="00755292">
            <w:pPr>
              <w:pStyle w:val="Default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Sub bagian Keuangan dan Perencanaan, Evaluasi dan Pelaporan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Mengumpulkan dan mengolah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ahan untuk menyusun Rencana Kegiatan Anggaran;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Menyiapkan anggaran belanja langsung dan belanja tidak langsung;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tata usaha keuangan;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Memverifikasi dokumen pertanggungjawaban keuangan;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urusan tata usaha perjalanan di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tata usaha gaji pegawai;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Menghimpun Peraturan mengenai andimintrasi keuangan dan pelaksanaan anggaran;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 laporan keuangan;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evaluasi dan menitoring aggaran;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dan melaksanakan penyusunan program kegiatan;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Menyiapkan data penyusunan Rencana Strategis (RE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STRA);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Menganalisa data, menyusun program kegiatan dan Rencana Kerja (RE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STRA);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monitoring dan evaluasi program kegiatan;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Menginventarisir data hasil kegiatan untuk bahan menyusun laporan hasil kegiatan;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Menghimpun data dan menyusun laporan monitoring, evaluasi hasil rencana kerja, realisasi fisik dan anggaran, Sistem Informasi Perencanaan Daerah (SIPD), Laporan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Kinerja Instansi Pemerintah (LKjIP), Laporan Penyelenggaraan Pemerintahan Daerah (LPPD) dan Laporan Keterangan Pertanggungjawaban (LKPJ) Bupati;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Mengelola dokumentasi perjanjian kinerja;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Mengkoordinasikan, menghimpun pelaksanaan penyusunan Stándar Pelayanan (SP), Stándar Operasional Prosedur (SOP), dan Survey Kepuasan Masyarakat (SKM)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Menyiapkan data untuk Sistem Informasi Rencana Umum Pengadaan (SIRUP); dan</w:t>
            </w:r>
          </w:p>
          <w:p w:rsidR="00755292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tugas-tugas dinas lain ynag diberikan oleh Sekretaris.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Seksi Tata Pemerintahan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Menyusun program kerja dan anggaran Seksi Pemerintahan;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Menyusun program dan melakukan pembinaan  penyelenggaraan pemerintahan umum dan pemerintahan Desa atau Kelurahan;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fasilitas rekomendasi pengangkatan dan pemberhentian perangkat desa;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fasilitasi penataan, pemanfaatan, dan pendayagunaan ruang desa serta penetapan dan penegasan batas desa;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pelaksanaan program dan pembinaan administrasi kependudukan dan catatan sipil;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 program dan pembinaan di bidang pertanahan / keagrariaan;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Mengkoordinasikan kegiatan Pemilihan Umum (Pemilu) 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pelaksanaan program dan pembinaan perangkat / lembaga wilayah Desa/Kelurahan;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Fasilitasi kegiatan di bidang Pajak Bumi dan Bangunan Perdesaan dan Perkotaan;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 Evaluasi dan melaporkan program kerja seksi pemerintahan ; dan</w:t>
            </w:r>
          </w:p>
          <w:p w:rsidR="00755292" w:rsidRPr="00560136" w:rsidRDefault="00560136" w:rsidP="00560136">
            <w:pPr>
              <w:pStyle w:val="Default"/>
              <w:numPr>
                <w:ilvl w:val="0"/>
                <w:numId w:val="5"/>
              </w:numPr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60136">
              <w:rPr>
                <w:rFonts w:ascii="Times New Roman" w:hAnsi="Times New Roman" w:cs="Times New Roman"/>
                <w:lang w:val="sv-SE"/>
              </w:rPr>
              <w:t>Pelaksanaan tugas lain yang diberikan oleh Camat</w:t>
            </w:r>
            <w:r w:rsidRPr="00560136">
              <w:rPr>
                <w:rFonts w:ascii="Times New Roman" w:hAnsi="Times New Roman" w:cs="Times New Roman"/>
              </w:rPr>
              <w:t>.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Seksi Pemberdayaan Masyarakat dan Desa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Menyusun program kerja Seksi Pemberdayaan Masyarakat dan Desa;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Memfasilitasi penetapan lokasi pembangunan kawasan 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fasilitas sinkronisasi perencanaan pembangunan daerah dengan perencanaan desa (RPJMD Kab/kota-RPJMDes;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Memfasilitasi pelaksanaan tugas, fungsi, dan kewajiban lembaga kemasyarakatan;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 penyusunan perencanaan pembangunan partisipatif;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Fasilitasi kerja sama antar desa dan kerja sama desa dengan pihak ketiga;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 kegiatan PKK (Pemberdayaan Kesejahteraan Keluarga)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koerdinasi pendampingan desa di wilayahnya;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 penyusunan program dan pelaksanaan pemberdayaan masyarakata Desa;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koordinasi pelaksanaan pembangunan kawasan perdesaan di wilayahnya;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pelaksanaan program dan pembinaan pemberdayaan masyarakat dan desa dibidang pemberdayaan, pembangunan, lingkungan hid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 dan pemberdayaan perempuan;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pelaksanaan program dan pembinaan di bidang perbankan, koperasi dan perkreditan rakyat;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pelaksanaan program dan pembinaan di bidang usaha peternakan, perkebunan, perikanan dan pertanian;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pelaksanaan program dan pembinaan di bidang administrasi pengelolaaan keuangan untuk kegiatan pembangunan sarana dan prasarana Desa/Kelurahan;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 evaluasi dan pelaporan program kerja Seksi Pemberdayaan Masyarakat dan Desa;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 pelaksanaan Musrenbang di Desa/Kelurahan; dan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tugas lain yang diberikan oleh Camat.</w:t>
            </w:r>
          </w:p>
          <w:p w:rsidR="00755292" w:rsidRPr="00560136" w:rsidRDefault="00755292" w:rsidP="00560136">
            <w:pPr>
              <w:pStyle w:val="Default"/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seksi Kesejahteraan Sosial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penyusunan program kerja Seksi Kesejahteraan Sosial;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dalam upaya meningkatkan peran serta masyarakat dalam kegiatan sosial kemasyarakatan;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pelaksanaanprogram dan pembinaan dalam rangka meningkatkan kegiatan dan peran serta lembaga sosial kemasyarakatan dan pelayanan sosial;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pelaksanakan program dan pembinaan di bidang kesehatan masyarakat dan keluarga berencana;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num" w:pos="1418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kegiatan pengembangan sarana dan prasarana keagamaan;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kegiatan peringatan hari besar nasional dan agama;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lembaga sosial kemasyarakatan dan pembinaan di bidang pendidikan, kebudayaan dan pariwisata;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wadah organisasi kepemudaan;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Mengkoordinasikan pelaksanaan dan pembinaan dibidang olah raga dan wadah organisasi olah raga;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kegiatan dalam rangka pengusulan dan pendistribusian bantuan sosial kepada korban bencana alam dan bencana lainnya;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penyusunan evaluasi dan pelaporan program kerja Seksi Kesejahteraan Sosial; dan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lain yang d</w:t>
            </w: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berikan oleh Camat.</w:t>
            </w:r>
          </w:p>
          <w:p w:rsidR="00755292" w:rsidRPr="00560136" w:rsidRDefault="00755292" w:rsidP="00560136">
            <w:pPr>
              <w:pStyle w:val="Default"/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Kepala seksi Ketentraman dan Ketertiban 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program kerja dan anggaran seksi Ketentraman dan Ketertiban Umum;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dan pembinaan ketertiban wilayah;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program dan pembinaan pelindungan masyarakat (Linmas);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pembinaan wawasan kebangsaan dan ketahanan nasional dalam rangka memantapkan pengamalan Pancasila, pelaksanaan Undang-Undang Dasar Negara Republik Indonesia Tahun 1945, pelestarian Bhinneka Tunggal Ika serta mempertahankan dan pemeliharaan keutuhan Negara Kesatuan Republik Indonesia;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penanganan konflik sosial sesuai ketentuan peraturan perundang-undangan;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pembinaan kerukunan antar suku dan intrasuku, umat beragama, ras, dan golongan lainnya guna mewujudkan stabilitas keamanan lokal, regional, dan nasional;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kegiatan pencegahan dalam menghadapi bencana alam dan bencana lainnya;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fasilitasi penyelenggaraan ketentraman dan ketertiban umum;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evaluasi dan melaporkan program kerja seksi ketentraman dan ketertiban; dan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lain yang diberikan oleh Camat.</w:t>
            </w:r>
          </w:p>
          <w:p w:rsidR="00755292" w:rsidRPr="00560136" w:rsidRDefault="00755292" w:rsidP="00560136">
            <w:pPr>
              <w:pStyle w:val="Default"/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292" w:rsidRDefault="00755292" w:rsidP="005963AC">
      <w:pPr>
        <w:pStyle w:val="Default"/>
      </w:pPr>
    </w:p>
    <w:p w:rsidR="00560136" w:rsidRPr="00560136" w:rsidRDefault="00560136" w:rsidP="0056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Sedangkan Proses Pendukungnya antara lain :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a. Keuangan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b. Kepegawaian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c. Data dan Sistem Informasi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d. TI dan Komunikasi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e. Sarana dan Prasarana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f. Perumusan dan Perencanaan Kebijakan Teknis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g. Pengkajian kebijakan teknis 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h. Koordinasi kegiatan tupoksi </w:t>
      </w:r>
    </w:p>
    <w:p w:rsidR="00560136" w:rsidRPr="00560136" w:rsidRDefault="00560136" w:rsidP="0056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 xml:space="preserve">i. Ketatausahaan </w:t>
      </w:r>
    </w:p>
    <w:p w:rsidR="00560136" w:rsidRPr="00560136" w:rsidRDefault="00560136" w:rsidP="0056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  <w:r w:rsidRPr="00560136">
        <w:rPr>
          <w:rFonts w:ascii="Times New Roman" w:hAnsi="Times New Roman" w:cs="Times New Roman"/>
        </w:rPr>
        <w:t>Berdasarkan uraian diatas, maka dapat dikelompokkan proses bisnis inti dan pendukung sebagaimana dijelaskan dalam gambar berikut ini :</w:t>
      </w: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Pr="00464679" w:rsidRDefault="00560136" w:rsidP="0046467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64679">
        <w:rPr>
          <w:rFonts w:ascii="Times New Roman" w:hAnsi="Times New Roman" w:cs="Times New Roman"/>
          <w:b/>
        </w:rPr>
        <w:lastRenderedPageBreak/>
        <w:t>Pengelompokan proses bisnis</w:t>
      </w:r>
    </w:p>
    <w:p w:rsidR="00560136" w:rsidRPr="00464679" w:rsidRDefault="005D5452" w:rsidP="0046467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Kecamatan </w:t>
      </w:r>
      <w:r>
        <w:rPr>
          <w:rFonts w:ascii="Times New Roman" w:hAnsi="Times New Roman" w:cs="Times New Roman"/>
          <w:b/>
          <w:lang w:val="id-ID"/>
        </w:rPr>
        <w:t>Panekan</w:t>
      </w:r>
      <w:r w:rsidR="00560136" w:rsidRPr="00464679">
        <w:rPr>
          <w:rFonts w:ascii="Times New Roman" w:hAnsi="Times New Roman" w:cs="Times New Roman"/>
          <w:b/>
        </w:rPr>
        <w:t xml:space="preserve"> Kabupaten Magetan</w:t>
      </w:r>
    </w:p>
    <w:p w:rsidR="00560136" w:rsidRDefault="00560136" w:rsidP="00560136">
      <w:pPr>
        <w:pStyle w:val="Default"/>
        <w:jc w:val="center"/>
        <w:rPr>
          <w:rFonts w:ascii="Times New Roman" w:hAnsi="Times New Roman" w:cs="Times New Roman"/>
        </w:rPr>
      </w:pPr>
    </w:p>
    <w:p w:rsidR="00464679" w:rsidRDefault="00BC193A" w:rsidP="00560136">
      <w:pPr>
        <w:pStyle w:val="Default"/>
        <w:jc w:val="center"/>
      </w:pPr>
      <w:r>
        <w:rPr>
          <w:noProof/>
        </w:rPr>
        <w:pict>
          <v:roundrect id="_x0000_s1035" style="position:absolute;left:0;text-align:left;margin-left:117.35pt;margin-top:233.25pt;width:280pt;height:43.55pt;z-index:251672576" arcsize="10923f" fillcolor="#9bbb59 [3206]" strokecolor="#9bbb59 [3206]" strokeweight="10pt">
            <v:stroke linestyle="thinThin"/>
            <v:shadow color="#868686"/>
            <v:textbox style="mso-next-textbox:#_x0000_s1035">
              <w:txbxContent>
                <w:p w:rsidR="00464679" w:rsidRPr="00464679" w:rsidRDefault="00464679" w:rsidP="0046467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46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PROSES PENDUKUNG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236.45pt;margin-top:137.25pt;width:35.55pt;height:69.35pt;z-index:25167155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1pt;margin-top:43.95pt;width:96.9pt;height:49.75pt;z-index:25167052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3">
              <w:txbxContent>
                <w:p w:rsidR="00560136" w:rsidRPr="00464679" w:rsidRDefault="00560136" w:rsidP="005601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679">
                    <w:rPr>
                      <w:b/>
                    </w:rPr>
                    <w:t>Pemberdayaan Masyarakat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30.65pt;margin-top:43.95pt;width:98.7pt;height:49.75pt;z-index:251669504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2">
              <w:txbxContent>
                <w:p w:rsidR="00560136" w:rsidRPr="00464679" w:rsidRDefault="00560136" w:rsidP="005601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Pelayanan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257.35pt;margin-top:37.7pt;width:112pt;height:65.8pt;z-index:251668480" arcsize="10923f"/>
        </w:pict>
      </w:r>
      <w:r>
        <w:rPr>
          <w:noProof/>
        </w:rPr>
        <w:pict>
          <v:roundrect id="_x0000_s1030" style="position:absolute;left:0;text-align:left;margin-left:124.45pt;margin-top:37.7pt;width:112pt;height:65.8pt;z-index:251667456" arcsize="10923f"/>
        </w:pict>
      </w:r>
      <w:r>
        <w:rPr>
          <w:noProof/>
        </w:rPr>
        <w:pict>
          <v:roundrect id="_x0000_s1029" style="position:absolute;left:0;text-align:left;margin-left:105.8pt;margin-top:9.25pt;width:291.55pt;height:121.8pt;z-index:25166643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9">
              <w:txbxContent>
                <w:p w:rsidR="00560136" w:rsidRPr="00464679" w:rsidRDefault="00560136" w:rsidP="00560136">
                  <w:pPr>
                    <w:jc w:val="center"/>
                    <w:rPr>
                      <w:b/>
                    </w:rPr>
                  </w:pPr>
                  <w:r w:rsidRPr="00464679">
                    <w:rPr>
                      <w:b/>
                    </w:rPr>
                    <w:t>PROSES INTI</w:t>
                  </w:r>
                </w:p>
              </w:txbxContent>
            </v:textbox>
          </v:roundrect>
        </w:pict>
      </w:r>
    </w:p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Default="00464679" w:rsidP="00464679"/>
    <w:p w:rsidR="00464679" w:rsidRDefault="00464679" w:rsidP="00464679"/>
    <w:p w:rsidR="00560136" w:rsidRDefault="00560136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Pr="00464679" w:rsidRDefault="00464679" w:rsidP="0046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PETA PROSES BISNIS INTI DAN PENDUKUNG</w:t>
      </w:r>
    </w:p>
    <w:p w:rsidR="00464679" w:rsidRDefault="00464679" w:rsidP="00464679">
      <w:pPr>
        <w:ind w:firstLine="720"/>
        <w:jc w:val="center"/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KECAMATAN </w:t>
      </w:r>
      <w:r w:rsidR="00433E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PANEKAN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KABUPATEN MAGETAN</w:t>
      </w:r>
    </w:p>
    <w:p w:rsidR="00464679" w:rsidRDefault="00BC193A" w:rsidP="00464679">
      <w:pPr>
        <w:ind w:firstLine="720"/>
      </w:pPr>
      <w:r>
        <w:rPr>
          <w:noProof/>
        </w:rPr>
        <w:pict>
          <v:rect id="_x0000_s1036" style="position:absolute;left:0;text-align:left;margin-left:13.35pt;margin-top:13.1pt;width:445.3pt;height:120pt;z-index:2516736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464679" w:rsidRPr="00F16162" w:rsidRDefault="00F16162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</w:txbxContent>
            </v:textbox>
          </v:rect>
        </w:pict>
      </w:r>
    </w:p>
    <w:p w:rsidR="00464679" w:rsidRDefault="00BC193A" w:rsidP="00464679">
      <w:pPr>
        <w:ind w:firstLine="720"/>
      </w:pPr>
      <w:r>
        <w:rPr>
          <w:noProof/>
        </w:rPr>
        <w:pict>
          <v:shape id="_x0000_s1055" type="#_x0000_t202" style="position:absolute;left:0;text-align:left;margin-left:354.65pt;margin-top:9.95pt;width:81.4pt;height:1in;z-index:25169100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55">
              <w:txbxContent>
                <w:p w:rsidR="00E62784" w:rsidRPr="00E62784" w:rsidRDefault="00E62784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</w:t>
                  </w:r>
                </w:p>
                <w:p w:rsidR="00F16162" w:rsidRPr="00E62784" w:rsidRDefault="00E62784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Ketatausahaan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53.3pt;margin-top:10.8pt;width:78.7pt;height:1in;z-index:25168896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53">
              <w:txbxContent>
                <w:p w:rsidR="00E62784" w:rsidRPr="00E62784" w:rsidRDefault="00E62784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N</w:t>
                  </w:r>
                </w:p>
                <w:p w:rsidR="00F16162" w:rsidRPr="00E62784" w:rsidRDefault="00E62784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Koordinasi kegiatan tupoksi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49.35pt;margin-top:10.8pt;width:84.9pt;height:71.15pt;z-index:2516879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52">
              <w:txbxContent>
                <w:p w:rsidR="00E62784" w:rsidRPr="00E62784" w:rsidRDefault="00E62784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</w:t>
                  </w:r>
                </w:p>
                <w:p w:rsidR="00F16162" w:rsidRPr="00E62784" w:rsidRDefault="00E62784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Pengkajian kebijakan teknis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8.45pt;margin-top:10.8pt;width:96pt;height:1in;z-index:2516899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54">
              <w:txbxContent>
                <w:p w:rsidR="00E62784" w:rsidRPr="00E62784" w:rsidRDefault="00E62784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L</w:t>
                  </w:r>
                </w:p>
                <w:p w:rsidR="00F16162" w:rsidRPr="00E62784" w:rsidRDefault="00E62784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Perencanaan Kebijakan Teknis</w:t>
                  </w:r>
                </w:p>
              </w:txbxContent>
            </v:textbox>
          </v:shape>
        </w:pict>
      </w: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BC193A" w:rsidP="00464679">
      <w:pPr>
        <w:ind w:firstLine="7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left:0;text-align:left;margin-left:234.25pt;margin-top:5.9pt;width:38.25pt;height:39.1pt;z-index:251707392"/>
        </w:pict>
      </w:r>
    </w:p>
    <w:p w:rsidR="00392EE1" w:rsidRDefault="00BC193A" w:rsidP="00464679">
      <w:pPr>
        <w:ind w:firstLine="720"/>
      </w:pPr>
      <w:r>
        <w:rPr>
          <w:noProof/>
        </w:rPr>
        <w:pict>
          <v:shape id="_x0000_s1082" type="#_x0000_t202" style="position:absolute;left:0;text-align:left;margin-left:73.8pt;margin-top:88pt;width:91.55pt;height:58.7pt;z-index:2517114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2">
              <w:txbxContent>
                <w:p w:rsidR="00392EE1" w:rsidRDefault="00392EE1" w:rsidP="00392EE1">
                  <w:pPr>
                    <w:jc w:val="center"/>
                  </w:pPr>
                  <w:r>
                    <w:t>A</w:t>
                  </w:r>
                </w:p>
                <w:p w:rsidR="00392EE1" w:rsidRDefault="00392EE1" w:rsidP="00392EE1">
                  <w:pPr>
                    <w:jc w:val="center"/>
                  </w:pPr>
                  <w:r>
                    <w:t>Sosialisasi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58.65pt;margin-top:25.8pt;width:27.55pt;height:327.1pt;z-index:2517094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8">
              <w:txbxContent>
                <w:p w:rsid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 </w:t>
                  </w:r>
                </w:p>
                <w:p w:rsid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 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K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H 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O 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 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 </w:t>
                  </w:r>
                </w:p>
                <w:p w:rsid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E466F9" w:rsidRPr="00E466F9" w:rsidRDefault="00E466F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-11.55pt;margin-top:25.8pt;width:30.2pt;height:327.1pt;z-index:2517084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7">
              <w:txbxContent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M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A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 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Y 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K 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E466F9" w:rsidRPr="00E466F9" w:rsidRDefault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8.45pt;margin-top:448pt;width:96pt;height:58.7pt;z-index:25170227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0">
              <w:txbxContent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</w:t>
                  </w:r>
                </w:p>
                <w:p w:rsidR="00E62784" w:rsidRPr="00E466F9" w:rsidRDefault="00E466F9" w:rsidP="00E466F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Data dan 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40.85pt;margin-top:448pt;width:84.05pt;height:58.7pt;z-index:25170329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1">
              <w:txbxContent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H</w:t>
                  </w:r>
                </w:p>
                <w:p w:rsidR="00E62784" w:rsidRDefault="00E466F9" w:rsidP="00E466F9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TI dan Komunikas</w:t>
                  </w: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96.9pt;margin-top:536.9pt;width:82.7pt;height:57.75pt;z-index:25170636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4">
              <w:txbxContent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</w:t>
                  </w:r>
                </w:p>
                <w:p w:rsidR="00E466F9" w:rsidRDefault="00E466F9" w:rsidP="00E466F9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Kepegawaian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61.4pt;margin-top:448pt;width:74.65pt;height:50.7pt;z-index:25170534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3">
              <w:txbxContent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J</w:t>
                  </w:r>
                </w:p>
                <w:p w:rsidR="00E466F9" w:rsidRPr="00E466F9" w:rsidRDefault="00E466F9" w:rsidP="00E466F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Sarpras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42.65pt;margin-top:448pt;width:89.35pt;height:50.7pt;z-index:25170432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72">
              <w:txbxContent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  <w:p w:rsidR="00E466F9" w:rsidRDefault="00E466F9" w:rsidP="00E466F9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Keuangan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68" style="position:absolute;left:0;text-align:left;margin-left:219.15pt;margin-top:359.1pt;width:44.45pt;height:40.9pt;z-index:251694080"/>
        </w:pict>
      </w:r>
      <w:r>
        <w:rPr>
          <w:noProof/>
        </w:rPr>
        <w:pict>
          <v:shape id="_x0000_s1069" type="#_x0000_t202" style="position:absolute;left:0;text-align:left;margin-left:305.75pt;margin-top:224.9pt;width:84pt;height:63.1pt;z-index:2517012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9">
              <w:txbxContent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F.</w:t>
                  </w:r>
                </w:p>
                <w:p w:rsidR="00E62784" w:rsidRPr="00E466F9" w:rsidRDefault="00E466F9" w:rsidP="00E466F9">
                  <w:pPr>
                    <w:jc w:val="center"/>
                    <w:rPr>
                      <w:sz w:val="24"/>
                      <w:szCs w:val="24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Pembangunan wilayah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89.8pt;margin-top:224.9pt;width:94.65pt;height:63.1pt;z-index:2517002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8">
              <w:txbxContent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E.</w:t>
                  </w:r>
                </w:p>
                <w:p w:rsidR="00E62784" w:rsidRPr="00E466F9" w:rsidRDefault="00E466F9" w:rsidP="00E466F9">
                  <w:pPr>
                    <w:jc w:val="center"/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Pembinaan kelembagaan masyarakat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05.75pt;margin-top:83.55pt;width:85.3pt;height:63.15pt;z-index:2516981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6">
              <w:txbxContent>
                <w:p w:rsidR="00E62784" w:rsidRDefault="00E466F9" w:rsidP="00E466F9">
                  <w:pPr>
                    <w:jc w:val="center"/>
                  </w:pPr>
                  <w:r>
                    <w:t>C</w:t>
                  </w:r>
                </w:p>
                <w:p w:rsidR="00E466F9" w:rsidRDefault="00E466F9" w:rsidP="00E466F9">
                  <w:pPr>
                    <w:jc w:val="center"/>
                  </w:pPr>
                  <w:r>
                    <w:t>Pelayanan Perizinan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89.8pt;margin-top:83.55pt;width:89.8pt;height:63.15pt;z-index:2516971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E62784" w:rsidRDefault="00E466F9" w:rsidP="00E466F9">
                  <w:pPr>
                    <w:jc w:val="center"/>
                  </w:pPr>
                  <w:r>
                    <w:t>B</w:t>
                  </w:r>
                </w:p>
                <w:p w:rsidR="00E466F9" w:rsidRDefault="00E466F9" w:rsidP="00E466F9">
                  <w:pPr>
                    <w:jc w:val="center"/>
                  </w:pPr>
                  <w:r>
                    <w:t>Pelayanan non perizinan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73.8pt;margin-top:224.9pt;width:100.4pt;height:63.1pt;z-index:2516992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7"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65"/>
                    <w:gridCol w:w="360"/>
                  </w:tblGrid>
                  <w:tr w:rsidR="00E466F9" w:rsidRPr="00E466F9">
                    <w:trPr>
                      <w:trHeight w:val="441"/>
                    </w:trPr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66F9" w:rsidRPr="00E466F9" w:rsidRDefault="00E466F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D.</w:t>
                        </w:r>
                      </w:p>
                      <w:p w:rsidR="00E466F9" w:rsidRPr="00E466F9" w:rsidRDefault="00E466F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Peningkatan</w:t>
                        </w:r>
                      </w:p>
                      <w:p w:rsidR="00E466F9" w:rsidRPr="00E466F9" w:rsidRDefault="00E466F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kapasitas dan pengembangan partisipasi masyarakat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66F9" w:rsidRPr="00E466F9" w:rsidRDefault="00E466F9">
                        <w:pPr>
                          <w:rPr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62784" w:rsidRPr="00E466F9" w:rsidRDefault="00E6278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62.2pt;margin-top:205.35pt;width:351.55pt;height:99.55pt;z-index:2516951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3"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8"/>
                    <w:gridCol w:w="360"/>
                  </w:tblGrid>
                  <w:tr w:rsidR="00E466F9" w:rsidRPr="00E466F9" w:rsidTr="00E466F9">
                    <w:trPr>
                      <w:trHeight w:val="110"/>
                    </w:trPr>
                    <w:tc>
                      <w:tcPr>
                        <w:tcW w:w="3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66F9" w:rsidRPr="00E466F9" w:rsidRDefault="00E466F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Pemberdayaan Masyarakat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66F9" w:rsidRPr="00E466F9" w:rsidRDefault="00E466F9">
                        <w:pPr>
                          <w:rPr>
                            <w:b/>
                          </w:rPr>
                        </w:pPr>
                        <w:r w:rsidRPr="00E466F9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E62784" w:rsidRDefault="00E62784"/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62.2pt;margin-top:58.7pt;width:358.25pt;height:99.5pt;z-index:2516930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1"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8"/>
                    <w:gridCol w:w="360"/>
                  </w:tblGrid>
                  <w:tr w:rsidR="00E466F9" w:rsidRPr="00E466F9" w:rsidTr="00E466F9">
                    <w:trPr>
                      <w:trHeight w:val="110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66F9" w:rsidRPr="00E466F9" w:rsidRDefault="00E466F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Pelayana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n</w:t>
                        </w: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66F9" w:rsidRPr="00E466F9" w:rsidRDefault="00E466F9">
                        <w:pPr>
                          <w:rPr>
                            <w:b/>
                          </w:rPr>
                        </w:pPr>
                        <w:r w:rsidRPr="00E466F9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E62784" w:rsidRDefault="00E62784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0.65pt;margin-top:19.55pt;width:376.9pt;height:333.35pt;z-index:2516920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8">
              <w:txbxContent>
                <w:p w:rsidR="00E62784" w:rsidRDefault="00E466F9">
                  <w:r>
                    <w:rPr>
                      <w:b/>
                      <w:bCs/>
                    </w:rPr>
                    <w:t>Proses Inti</w:t>
                  </w:r>
                </w:p>
              </w:txbxContent>
            </v:textbox>
          </v:shape>
        </w:pict>
      </w:r>
    </w:p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BC193A" w:rsidP="00392EE1"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4" type="#_x0000_t69" style="position:absolute;margin-left:430.2pt;margin-top:5.55pt;width:26.65pt;height:34.65pt;z-index:251713536"/>
        </w:pict>
      </w:r>
      <w:r>
        <w:rPr>
          <w:noProof/>
        </w:rPr>
        <w:pict>
          <v:shape id="_x0000_s1083" type="#_x0000_t69" style="position:absolute;margin-left:18.65pt;margin-top:18.05pt;width:26.65pt;height:34.65pt;z-index:251712512"/>
        </w:pict>
      </w:r>
    </w:p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BC193A" w:rsidP="00392EE1">
      <w:r>
        <w:rPr>
          <w:noProof/>
        </w:rPr>
        <w:pict>
          <v:rect id="_x0000_s1045" style="position:absolute;margin-left:18.65pt;margin-top:8.95pt;width:440pt;height:193.8pt;z-index:251681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5">
              <w:txbxContent>
                <w:p w:rsidR="00E466F9" w:rsidRPr="00F16162" w:rsidRDefault="00E466F9" w:rsidP="00E466F9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  <w:p w:rsidR="00E466F9" w:rsidRPr="00E466F9" w:rsidRDefault="00E466F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46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G </w:t>
                  </w:r>
                </w:p>
                <w:p w:rsidR="00A30B70" w:rsidRDefault="00E466F9" w:rsidP="00E466F9">
                  <w:r w:rsidRPr="00E46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Data dan SI</w:t>
                  </w:r>
                </w:p>
              </w:txbxContent>
            </v:textbox>
          </v:rect>
        </w:pict>
      </w:r>
    </w:p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Default="00392EE1" w:rsidP="00392EE1"/>
    <w:p w:rsidR="00392EE1" w:rsidRPr="00392EE1" w:rsidRDefault="00392EE1" w:rsidP="006B6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Pengelompokan Pelaksanaan Tugas</w:t>
      </w:r>
    </w:p>
    <w:p w:rsidR="00392EE1" w:rsidRDefault="00392EE1" w:rsidP="006B67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Kecamatan </w:t>
      </w:r>
      <w:r w:rsidR="004D4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Kabupaten Magetan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850"/>
        <w:gridCol w:w="1620"/>
        <w:gridCol w:w="1548"/>
      </w:tblGrid>
      <w:tr w:rsidR="00392EE1" w:rsidTr="00392EE1">
        <w:tc>
          <w:tcPr>
            <w:tcW w:w="558" w:type="dxa"/>
            <w:vAlign w:val="center"/>
          </w:tcPr>
          <w:p w:rsidR="00392EE1" w:rsidRDefault="00392EE1" w:rsidP="006B67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50" w:type="dxa"/>
            <w:vAlign w:val="center"/>
          </w:tcPr>
          <w:p w:rsidR="00392EE1" w:rsidRDefault="00392EE1" w:rsidP="00392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TUGAS</w:t>
            </w:r>
          </w:p>
        </w:tc>
        <w:tc>
          <w:tcPr>
            <w:tcW w:w="1620" w:type="dxa"/>
            <w:vAlign w:val="center"/>
          </w:tcPr>
          <w:p w:rsidR="00392EE1" w:rsidRDefault="00392EE1" w:rsidP="00392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KLASIFIKASI FUNGSI</w:t>
            </w:r>
          </w:p>
        </w:tc>
        <w:tc>
          <w:tcPr>
            <w:tcW w:w="1548" w:type="dxa"/>
            <w:vAlign w:val="center"/>
          </w:tcPr>
          <w:p w:rsidR="00392EE1" w:rsidRDefault="00392EE1" w:rsidP="00392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PENGGAMBARAN DALAM PETA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peningkatan kapasitas dan pengembangan partisipasi masyarakat dalam perijinan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A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Penyelenggaraan pelayanan perijinan dan non perijinan sesuai kewenangan Kecamatan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B, C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peningkatan kapasitas dan pengembangan partisipasi masyarakat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D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pembinaan Kelembagaan Masyarakat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E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pembangunan wilayah yang sifatnya pemeliharaan prasarana dan fasilitas umum sesuai kewenangan Kecamatan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F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pengelolaan data dan sistem informasi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G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pengelolaan teknologi informasi dan komunikasi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H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pengelolaan keuangan Kecamatan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I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pengelolaan sarpras kantor Kecamatan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J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pengelolaan kepegawaian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K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Penyiapan bahan perumusan Kebijakan Teknis bidang Pelayanan dan Pemberdayaan Masyarakat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L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Pelaksanaan pengkajian kebijakan teknis regulasi/pengembangan kinerja bidang Pelayanan dan Pemberdayaan Masyarakat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M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Pengkoordinasian kegiatan tugas pokok dan fungsi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N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 xml:space="preserve">Penyelenggaraan ketatausahaan 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O</w:t>
            </w:r>
          </w:p>
        </w:tc>
      </w:tr>
    </w:tbl>
    <w:p w:rsidR="00392EE1" w:rsidRPr="00392EE1" w:rsidRDefault="00392EE1" w:rsidP="00392EE1">
      <w:pPr>
        <w:jc w:val="center"/>
        <w:rPr>
          <w:sz w:val="24"/>
          <w:szCs w:val="24"/>
        </w:rPr>
      </w:pPr>
    </w:p>
    <w:p w:rsidR="00464679" w:rsidRDefault="00464679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Pr="00464679" w:rsidRDefault="006B672C" w:rsidP="006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PETA PROSES BISNIS INTI DAN PENDUKUNG</w:t>
      </w:r>
    </w:p>
    <w:p w:rsidR="006B672C" w:rsidRDefault="006B672C" w:rsidP="006B672C">
      <w:pPr>
        <w:ind w:firstLine="720"/>
        <w:jc w:val="center"/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KECAMATAN </w:t>
      </w:r>
      <w:r w:rsidR="00433E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PANEKAN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KABUPATEN MAGETAN LEVEL 0</w:t>
      </w:r>
    </w:p>
    <w:p w:rsidR="006B672C" w:rsidRDefault="00BC193A" w:rsidP="006B672C">
      <w:pPr>
        <w:ind w:firstLine="720"/>
      </w:pPr>
      <w:r>
        <w:rPr>
          <w:noProof/>
        </w:rPr>
        <w:pict>
          <v:rect id="_x0000_s1085" style="position:absolute;left:0;text-align:left;margin-left:13.35pt;margin-top:13.1pt;width:445.3pt;height:120pt;z-index:2517155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5">
              <w:txbxContent>
                <w:p w:rsidR="006B672C" w:rsidRPr="00F16162" w:rsidRDefault="006B672C" w:rsidP="006B672C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</w:txbxContent>
            </v:textbox>
          </v:rect>
        </w:pict>
      </w:r>
    </w:p>
    <w:p w:rsidR="006B672C" w:rsidRDefault="00BC193A" w:rsidP="006B672C">
      <w:pPr>
        <w:ind w:firstLine="720"/>
      </w:pPr>
      <w:r>
        <w:rPr>
          <w:noProof/>
        </w:rPr>
        <w:pict>
          <v:shape id="_x0000_s1090" type="#_x0000_t202" style="position:absolute;left:0;text-align:left;margin-left:354.65pt;margin-top:9.95pt;width:81.4pt;height:1in;z-index:251720704" fillcolor="#9bbb59 [3206]" strokecolor="#f2f2f2 [3041]" strokeweight="3pt">
            <v:shadow on="t" type="perspective" color="#4e6128 [1606]" opacity=".5" offset="1pt" offset2="-1pt"/>
            <v:textbox style="mso-next-textbox:#_x0000_s1090">
              <w:txbxContent>
                <w:p w:rsidR="006B672C" w:rsidRPr="00E62784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</w:t>
                  </w:r>
                </w:p>
                <w:p w:rsidR="006B672C" w:rsidRPr="00E62784" w:rsidRDefault="006B672C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Ketatausahaan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253.3pt;margin-top:10.8pt;width:78.7pt;height:1in;z-index:251718656" fillcolor="#9bbb59 [3206]" strokecolor="#f2f2f2 [3041]" strokeweight="3pt">
            <v:shadow on="t" type="perspective" color="#4e6128 [1606]" opacity=".5" offset="1pt" offset2="-1pt"/>
            <v:textbox style="mso-next-textbox:#_x0000_s1088">
              <w:txbxContent>
                <w:p w:rsidR="006B672C" w:rsidRPr="00E62784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N</w:t>
                  </w:r>
                </w:p>
                <w:p w:rsidR="006B672C" w:rsidRPr="00E62784" w:rsidRDefault="006B672C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Koordinasi kegiatan tupoksi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149.35pt;margin-top:10.8pt;width:84.9pt;height:71.15pt;z-index:251717632" fillcolor="#9bbb59 [3206]" strokecolor="#f2f2f2 [3041]" strokeweight="3pt">
            <v:shadow on="t" type="perspective" color="#4e6128 [1606]" opacity=".5" offset="1pt" offset2="-1pt"/>
            <v:textbox style="mso-next-textbox:#_x0000_s1087">
              <w:txbxContent>
                <w:p w:rsidR="006B672C" w:rsidRPr="00E62784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</w:t>
                  </w:r>
                </w:p>
                <w:p w:rsidR="006B672C" w:rsidRPr="00E62784" w:rsidRDefault="006B672C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Pengkajian kebijakan teknis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28.45pt;margin-top:10.8pt;width:96pt;height:1in;z-index:251719680" fillcolor="#9bbb59 [3206]" strokecolor="#f2f2f2 [3041]" strokeweight="3pt">
            <v:shadow on="t" type="perspective" color="#4e6128 [1606]" opacity=".5" offset="1pt" offset2="-1pt"/>
            <v:textbox style="mso-next-textbox:#_x0000_s1089">
              <w:txbxContent>
                <w:p w:rsidR="006B672C" w:rsidRPr="00E62784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L</w:t>
                  </w:r>
                </w:p>
                <w:p w:rsidR="006B672C" w:rsidRPr="00E62784" w:rsidRDefault="006B672C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Perencanaan Kebijakan Teknis</w:t>
                  </w:r>
                </w:p>
              </w:txbxContent>
            </v:textbox>
          </v:shape>
        </w:pict>
      </w:r>
    </w:p>
    <w:p w:rsidR="006B672C" w:rsidRDefault="006B672C" w:rsidP="006B672C">
      <w:pPr>
        <w:ind w:firstLine="720"/>
      </w:pPr>
    </w:p>
    <w:p w:rsidR="006B672C" w:rsidRDefault="006B672C" w:rsidP="006B672C">
      <w:pPr>
        <w:ind w:firstLine="720"/>
      </w:pPr>
    </w:p>
    <w:p w:rsidR="006B672C" w:rsidRDefault="006B672C" w:rsidP="006B672C">
      <w:pPr>
        <w:ind w:firstLine="720"/>
      </w:pPr>
    </w:p>
    <w:p w:rsidR="006B672C" w:rsidRDefault="00BC193A" w:rsidP="006B672C">
      <w:pPr>
        <w:ind w:firstLine="720"/>
      </w:pPr>
      <w:r>
        <w:rPr>
          <w:noProof/>
        </w:rPr>
        <w:pict>
          <v:shape id="_x0000_s1105" type="#_x0000_t67" style="position:absolute;left:0;text-align:left;margin-left:225.35pt;margin-top:12.1pt;width:38.25pt;height:30.2pt;z-index:251736064"/>
        </w:pict>
      </w:r>
    </w:p>
    <w:p w:rsidR="006B672C" w:rsidRDefault="00BC193A" w:rsidP="006B672C">
      <w:pPr>
        <w:ind w:firstLine="720"/>
      </w:pPr>
      <w:r>
        <w:rPr>
          <w:noProof/>
        </w:rPr>
        <w:pict>
          <v:shape id="_x0000_s1107" type="#_x0000_t202" style="position:absolute;left:0;text-align:left;margin-left:458.65pt;margin-top:19.55pt;width:27.55pt;height:305.8pt;z-index:2517381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07">
              <w:txbxContent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K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H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O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 </w:t>
                  </w:r>
                </w:p>
                <w:p w:rsidR="006B672C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-11.55pt;margin-top:19.55pt;width:30.2pt;height:294.25pt;z-index:2517370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06">
              <w:txbxContent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M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A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Y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K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6B672C" w:rsidRPr="00E466F9" w:rsidRDefault="006B672C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50.65pt;margin-top:19.55pt;width:376.9pt;height:305.8pt;z-index:2517217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1">
              <w:txbxContent>
                <w:p w:rsidR="006B672C" w:rsidRDefault="006B672C" w:rsidP="006B672C">
                  <w:r>
                    <w:rPr>
                      <w:b/>
                      <w:bCs/>
                    </w:rPr>
                    <w:t>Proses Inti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73.8pt;margin-top:88pt;width:91.55pt;height:58.7pt;z-index:2517391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08">
              <w:txbxContent>
                <w:p w:rsidR="006B672C" w:rsidRDefault="006B672C" w:rsidP="006B672C">
                  <w:pPr>
                    <w:jc w:val="center"/>
                  </w:pPr>
                  <w:r>
                    <w:t>A</w:t>
                  </w:r>
                </w:p>
                <w:p w:rsidR="006B672C" w:rsidRPr="006B672C" w:rsidRDefault="006B672C" w:rsidP="006B672C">
                  <w:pPr>
                    <w:jc w:val="center"/>
                    <w:rPr>
                      <w:b/>
                    </w:rPr>
                  </w:pPr>
                  <w:r>
                    <w:t>Sosialisasi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305.75pt;margin-top:224.9pt;width:84pt;height:63.1pt;z-index:2517299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9">
              <w:txbxContent>
                <w:p w:rsidR="006B672C" w:rsidRPr="00E466F9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F.</w:t>
                  </w:r>
                </w:p>
                <w:p w:rsidR="006B672C" w:rsidRPr="00E466F9" w:rsidRDefault="006B672C" w:rsidP="006B672C">
                  <w:pPr>
                    <w:jc w:val="center"/>
                    <w:rPr>
                      <w:sz w:val="24"/>
                      <w:szCs w:val="24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Pembangunan wilayah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189.8pt;margin-top:224.9pt;width:94.65pt;height:63.1pt;z-index:2517288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8">
              <w:txbxContent>
                <w:p w:rsidR="006B672C" w:rsidRPr="00E466F9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E.</w:t>
                  </w:r>
                </w:p>
                <w:p w:rsidR="006B672C" w:rsidRPr="00E466F9" w:rsidRDefault="006B672C" w:rsidP="006B672C">
                  <w:pPr>
                    <w:jc w:val="center"/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Pembinaan kelembagaan masyarakat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05.75pt;margin-top:83.55pt;width:85.3pt;height:63.15pt;z-index:2517268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6">
              <w:txbxContent>
                <w:p w:rsidR="006B672C" w:rsidRDefault="006B672C" w:rsidP="006B672C">
                  <w:pPr>
                    <w:jc w:val="center"/>
                  </w:pPr>
                  <w:r>
                    <w:t>C</w:t>
                  </w:r>
                </w:p>
                <w:p w:rsidR="006B672C" w:rsidRDefault="006B672C" w:rsidP="006B672C">
                  <w:pPr>
                    <w:jc w:val="center"/>
                  </w:pPr>
                  <w:r>
                    <w:t>Pelayanan Perizinan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189.8pt;margin-top:83.55pt;width:89.8pt;height:63.15pt;z-index:2517258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5">
              <w:txbxContent>
                <w:p w:rsidR="006B672C" w:rsidRDefault="006B672C" w:rsidP="006B672C">
                  <w:pPr>
                    <w:jc w:val="center"/>
                  </w:pPr>
                  <w:r>
                    <w:t>B</w:t>
                  </w:r>
                </w:p>
                <w:p w:rsidR="006B672C" w:rsidRDefault="006B672C" w:rsidP="006B672C">
                  <w:pPr>
                    <w:jc w:val="center"/>
                  </w:pPr>
                  <w:r>
                    <w:t>Pelayanan non perizinan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73.8pt;margin-top:224.9pt;width:100.4pt;height:63.1pt;z-index:2517278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7"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65"/>
                    <w:gridCol w:w="360"/>
                  </w:tblGrid>
                  <w:tr w:rsidR="006B672C" w:rsidRPr="00E466F9">
                    <w:trPr>
                      <w:trHeight w:val="441"/>
                    </w:trPr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72C" w:rsidRPr="00E466F9" w:rsidRDefault="006B672C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D.</w:t>
                        </w:r>
                      </w:p>
                      <w:p w:rsidR="006B672C" w:rsidRPr="00E466F9" w:rsidRDefault="006B672C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Peningkatan</w:t>
                        </w:r>
                      </w:p>
                      <w:p w:rsidR="006B672C" w:rsidRPr="00E466F9" w:rsidRDefault="006B672C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kapasitas dan pengembangan partisipasi masyarakat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B672C" w:rsidRPr="00E466F9" w:rsidRDefault="006B672C">
                        <w:pPr>
                          <w:rPr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6B672C" w:rsidRPr="00E466F9" w:rsidRDefault="006B672C" w:rsidP="006B67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62.2pt;margin-top:205.35pt;width:351.55pt;height:99.55pt;z-index:2517248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4"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8"/>
                    <w:gridCol w:w="360"/>
                  </w:tblGrid>
                  <w:tr w:rsidR="006B672C" w:rsidRPr="00E466F9" w:rsidTr="00E466F9">
                    <w:trPr>
                      <w:trHeight w:val="110"/>
                    </w:trPr>
                    <w:tc>
                      <w:tcPr>
                        <w:tcW w:w="3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72C" w:rsidRPr="00E466F9" w:rsidRDefault="006B672C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Pemberdayaan Masyarakat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B672C" w:rsidRPr="00E466F9" w:rsidRDefault="006B672C">
                        <w:pPr>
                          <w:rPr>
                            <w:b/>
                          </w:rPr>
                        </w:pPr>
                        <w:r w:rsidRPr="00E466F9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6B672C" w:rsidRDefault="006B672C" w:rsidP="006B672C"/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62.2pt;margin-top:58.7pt;width:358.25pt;height:99.5pt;z-index:2517227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2"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8"/>
                    <w:gridCol w:w="360"/>
                  </w:tblGrid>
                  <w:tr w:rsidR="006B672C" w:rsidRPr="00E466F9" w:rsidTr="00E466F9">
                    <w:trPr>
                      <w:trHeight w:val="110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72C" w:rsidRPr="00E466F9" w:rsidRDefault="006B672C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Pelayana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n</w:t>
                        </w: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B672C" w:rsidRPr="00E466F9" w:rsidRDefault="006B672C">
                        <w:pPr>
                          <w:rPr>
                            <w:b/>
                          </w:rPr>
                        </w:pPr>
                        <w:r w:rsidRPr="00E466F9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6B672C" w:rsidRDefault="006B672C" w:rsidP="006B672C"/>
              </w:txbxContent>
            </v:textbox>
          </v:shape>
        </w:pict>
      </w:r>
    </w:p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BC193A" w:rsidP="006B672C">
      <w:r>
        <w:rPr>
          <w:noProof/>
        </w:rPr>
        <w:pict>
          <v:shape id="_x0000_s1110" type="#_x0000_t69" style="position:absolute;margin-left:430.2pt;margin-top:5.55pt;width:26.65pt;height:34.65pt;z-index:251741184"/>
        </w:pict>
      </w:r>
      <w:r>
        <w:rPr>
          <w:noProof/>
        </w:rPr>
        <w:pict>
          <v:shape id="_x0000_s1109" type="#_x0000_t69" style="position:absolute;margin-left:18.65pt;margin-top:18.05pt;width:26.65pt;height:34.65pt;z-index:251740160"/>
        </w:pict>
      </w:r>
    </w:p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BC193A" w:rsidP="006B672C">
      <w:r>
        <w:rPr>
          <w:noProof/>
        </w:rPr>
        <w:pict>
          <v:shape id="_x0000_s1093" type="#_x0000_t68" style="position:absolute;margin-left:219.15pt;margin-top:22.65pt;width:44.45pt;height:31.15pt;z-index:251723776"/>
        </w:pict>
      </w:r>
    </w:p>
    <w:p w:rsidR="006B672C" w:rsidRPr="00392EE1" w:rsidRDefault="006B672C" w:rsidP="006B672C"/>
    <w:p w:rsidR="006B672C" w:rsidRPr="00392EE1" w:rsidRDefault="00BC193A" w:rsidP="006B672C">
      <w:r>
        <w:rPr>
          <w:noProof/>
        </w:rPr>
        <w:pict>
          <v:rect id="_x0000_s1086" style="position:absolute;margin-left:16.85pt;margin-top:10.95pt;width:440pt;height:173.35pt;z-index:2517166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6">
              <w:txbxContent>
                <w:p w:rsidR="006B672C" w:rsidRPr="00F16162" w:rsidRDefault="006B672C" w:rsidP="006B672C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</w:txbxContent>
            </v:textbox>
          </v:rect>
        </w:pict>
      </w:r>
    </w:p>
    <w:p w:rsidR="006B672C" w:rsidRPr="00392EE1" w:rsidRDefault="00BC193A" w:rsidP="006B672C">
      <w:r>
        <w:rPr>
          <w:noProof/>
        </w:rPr>
        <w:pict>
          <v:shape id="_x0000_s1103" type="#_x0000_t202" style="position:absolute;margin-left:332pt;margin-top:11.3pt;width:74.65pt;height:58.7pt;z-index:251734016" fillcolor="#9bbb59 [3206]" strokecolor="#f2f2f2 [3041]" strokeweight="3pt">
            <v:shadow on="t" type="perspective" color="#4e6128 [1606]" opacity=".5" offset="1pt" offset2="-1pt"/>
            <v:textbox style="mso-next-textbox:#_x0000_s1103">
              <w:txbxContent>
                <w:p w:rsidR="006B672C" w:rsidRPr="00E466F9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J</w:t>
                  </w:r>
                </w:p>
                <w:p w:rsidR="006B672C" w:rsidRPr="00E466F9" w:rsidRDefault="006B672C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Sarpras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29.7pt;margin-top:11.3pt;width:89.35pt;height:58.7pt;z-index:251732992" fillcolor="#9bbb59 [3206]" strokecolor="#f2f2f2 [3041]" strokeweight="3pt">
            <v:shadow on="t" type="perspective" color="#4e6128 [1606]" opacity=".5" offset="1pt" offset2="-1pt"/>
            <v:textbox style="mso-next-textbox:#_x0000_s1102">
              <w:txbxContent>
                <w:p w:rsidR="006B672C" w:rsidRPr="00E466F9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  <w:p w:rsidR="006B672C" w:rsidRDefault="006B672C" w:rsidP="006B672C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Keuangan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35.1pt;margin-top:11.3pt;width:84.05pt;height:58.7pt;z-index:251731968" fillcolor="#9bbb59 [3206]" strokecolor="#f2f2f2 [3041]" strokeweight="3pt">
            <v:shadow on="t" type="perspective" color="#4e6128 [1606]" opacity=".5" offset="1pt" offset2="-1pt"/>
            <v:textbox style="mso-next-textbox:#_x0000_s1101">
              <w:txbxContent>
                <w:p w:rsidR="006B672C" w:rsidRPr="00E466F9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H</w:t>
                  </w:r>
                </w:p>
                <w:p w:rsidR="006B672C" w:rsidRDefault="006B672C" w:rsidP="006B672C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TI dan Komunikas</w:t>
                  </w: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28.45pt;margin-top:11.3pt;width:96pt;height:58.7pt;z-index:251730944" fillcolor="#9bbb59 [3206]" strokecolor="#f2f2f2 [3041]" strokeweight="3pt">
            <v:shadow on="t" type="perspective" color="#4e6128 [1606]" opacity=".5" offset="1pt" offset2="-1pt"/>
            <v:textbox style="mso-next-textbox:#_x0000_s1100">
              <w:txbxContent>
                <w:p w:rsidR="006B672C" w:rsidRPr="00E466F9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</w:t>
                  </w:r>
                </w:p>
                <w:p w:rsidR="006B672C" w:rsidRPr="00E466F9" w:rsidRDefault="006B672C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Data dan SI</w:t>
                  </w:r>
                </w:p>
              </w:txbxContent>
            </v:textbox>
          </v:shape>
        </w:pict>
      </w:r>
    </w:p>
    <w:p w:rsidR="006B672C" w:rsidRPr="00392EE1" w:rsidRDefault="006B672C" w:rsidP="006B672C"/>
    <w:p w:rsidR="006B672C" w:rsidRPr="00392EE1" w:rsidRDefault="006B672C" w:rsidP="006B672C"/>
    <w:p w:rsidR="006B672C" w:rsidRPr="00392EE1" w:rsidRDefault="00BC193A" w:rsidP="006B672C">
      <w:r>
        <w:rPr>
          <w:noProof/>
        </w:rPr>
        <w:pict>
          <v:shape id="_x0000_s1104" type="#_x0000_t202" style="position:absolute;margin-left:189.8pt;margin-top:15.85pt;width:82.7pt;height:57.75pt;z-index:251735040" fillcolor="#9bbb59 [3206]" strokecolor="#f2f2f2 [3041]" strokeweight="3pt">
            <v:shadow on="t" type="perspective" color="#4e6128 [1606]" opacity=".5" offset="1pt" offset2="-1pt"/>
            <v:textbox style="mso-next-textbox:#_x0000_s1104">
              <w:txbxContent>
                <w:p w:rsidR="006B672C" w:rsidRPr="00E466F9" w:rsidRDefault="006B672C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</w:t>
                  </w:r>
                </w:p>
                <w:p w:rsidR="006B672C" w:rsidRDefault="006B672C" w:rsidP="006B672C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Kepegawaian</w:t>
                  </w:r>
                </w:p>
              </w:txbxContent>
            </v:textbox>
          </v:shape>
        </w:pict>
      </w:r>
    </w:p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Default="006B672C" w:rsidP="00C07D66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B672C">
        <w:rPr>
          <w:rFonts w:ascii="Calibri" w:hAnsi="Calibri" w:cs="Calibri"/>
          <w:b/>
          <w:bCs/>
          <w:color w:val="000000"/>
          <w:sz w:val="23"/>
          <w:szCs w:val="23"/>
        </w:rPr>
        <w:t>Camat</w:t>
      </w:r>
    </w:p>
    <w:p w:rsidR="006B672C" w:rsidRPr="006B672C" w:rsidRDefault="006B672C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</w:rPr>
      </w:pPr>
    </w:p>
    <w:p w:rsidR="006B672C" w:rsidRDefault="006B672C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</w:t>
      </w:r>
    </w:p>
    <w:p w:rsidR="006B672C" w:rsidRPr="006B672C" w:rsidRDefault="006B672C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</w:rPr>
      </w:pPr>
    </w:p>
    <w:p w:rsidR="006B672C" w:rsidRPr="006B672C" w:rsidRDefault="005D5452" w:rsidP="005D5452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id-ID"/>
        </w:rPr>
        <w:t>D J U R I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,S.Sos.</w:t>
      </w:r>
    </w:p>
    <w:p w:rsidR="006B672C" w:rsidRPr="00392EE1" w:rsidRDefault="006B672C" w:rsidP="00C07D66">
      <w:pPr>
        <w:ind w:left="5760"/>
        <w:jc w:val="center"/>
      </w:pPr>
      <w:r w:rsidRPr="006B672C">
        <w:rPr>
          <w:rFonts w:ascii="Calibri" w:hAnsi="Calibri" w:cs="Calibri"/>
          <w:b/>
          <w:bCs/>
          <w:color w:val="000000"/>
          <w:sz w:val="23"/>
          <w:szCs w:val="23"/>
        </w:rPr>
        <w:t xml:space="preserve">NIP. </w:t>
      </w:r>
      <w:r w:rsidR="00C07D66">
        <w:rPr>
          <w:rFonts w:ascii="Calibri" w:hAnsi="Calibri" w:cs="Calibri"/>
          <w:b/>
          <w:bCs/>
          <w:color w:val="000000"/>
          <w:sz w:val="23"/>
          <w:szCs w:val="23"/>
        </w:rPr>
        <w:t>19600317 198602 1 005</w:t>
      </w:r>
    </w:p>
    <w:p w:rsidR="006B672C" w:rsidRPr="00392EE1" w:rsidRDefault="006B672C" w:rsidP="006B672C"/>
    <w:p w:rsidR="006B672C" w:rsidRPr="00392EE1" w:rsidRDefault="006B672C" w:rsidP="006B672C"/>
    <w:p w:rsidR="006B672C" w:rsidRDefault="006B672C" w:rsidP="006B672C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Pr="00392EE1" w:rsidRDefault="006B672C" w:rsidP="00392EE1"/>
    <w:sectPr w:rsidR="006B672C" w:rsidRPr="00392EE1" w:rsidSect="00D5666A">
      <w:pgSz w:w="12240" w:h="20160" w:code="5"/>
      <w:pgMar w:top="1440" w:right="1440" w:bottom="1440" w:left="1440" w:header="720" w:footer="720" w:gutter="0"/>
      <w:pgBorders w:display="firstPage"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49" w:rsidRDefault="00731049" w:rsidP="00731049">
      <w:pPr>
        <w:spacing w:after="0" w:line="240" w:lineRule="auto"/>
      </w:pPr>
      <w:r>
        <w:separator/>
      </w:r>
    </w:p>
  </w:endnote>
  <w:endnote w:type="continuationSeparator" w:id="0">
    <w:p w:rsidR="00731049" w:rsidRDefault="00731049" w:rsidP="0073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49" w:rsidRDefault="00731049" w:rsidP="00731049">
      <w:pPr>
        <w:spacing w:after="0" w:line="240" w:lineRule="auto"/>
      </w:pPr>
      <w:r>
        <w:separator/>
      </w:r>
    </w:p>
  </w:footnote>
  <w:footnote w:type="continuationSeparator" w:id="0">
    <w:p w:rsidR="00731049" w:rsidRDefault="00731049" w:rsidP="0073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309"/>
    <w:multiLevelType w:val="hybridMultilevel"/>
    <w:tmpl w:val="8DBABC3C"/>
    <w:lvl w:ilvl="0" w:tplc="CAD03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803B7"/>
    <w:multiLevelType w:val="hybridMultilevel"/>
    <w:tmpl w:val="AA0E8E36"/>
    <w:lvl w:ilvl="0" w:tplc="886041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3C969096">
      <w:start w:val="4"/>
      <w:numFmt w:val="upperRoman"/>
      <w:lvlText w:val="%4."/>
      <w:lvlJc w:val="left"/>
      <w:pPr>
        <w:ind w:left="4298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B4E7148"/>
    <w:multiLevelType w:val="hybridMultilevel"/>
    <w:tmpl w:val="531A6046"/>
    <w:lvl w:ilvl="0" w:tplc="C6C6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E9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E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0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2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03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E0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2D0803"/>
    <w:multiLevelType w:val="hybridMultilevel"/>
    <w:tmpl w:val="50321542"/>
    <w:lvl w:ilvl="0" w:tplc="EFE253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A45A30"/>
    <w:multiLevelType w:val="hybridMultilevel"/>
    <w:tmpl w:val="5738624E"/>
    <w:lvl w:ilvl="0" w:tplc="EA704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2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8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6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6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0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09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C6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5D2807"/>
    <w:multiLevelType w:val="hybridMultilevel"/>
    <w:tmpl w:val="00448BEA"/>
    <w:lvl w:ilvl="0" w:tplc="F42276C4">
      <w:start w:val="1"/>
      <w:numFmt w:val="lowerLetter"/>
      <w:lvlText w:val="%1)"/>
      <w:lvlJc w:val="left"/>
      <w:pPr>
        <w:ind w:left="2160" w:hanging="360"/>
      </w:pPr>
      <w:rPr>
        <w:rFonts w:ascii="Arial" w:eastAsia="Droid Sans Fallback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7E451D"/>
    <w:multiLevelType w:val="hybridMultilevel"/>
    <w:tmpl w:val="3668C45E"/>
    <w:lvl w:ilvl="0" w:tplc="DB7E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4A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45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A8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0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2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8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69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9B02CF"/>
    <w:multiLevelType w:val="hybridMultilevel"/>
    <w:tmpl w:val="854E8FEE"/>
    <w:lvl w:ilvl="0" w:tplc="52B8D7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3966D5"/>
    <w:multiLevelType w:val="hybridMultilevel"/>
    <w:tmpl w:val="7A021C30"/>
    <w:lvl w:ilvl="0" w:tplc="CAB6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87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0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C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E9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8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4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E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0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275666"/>
    <w:multiLevelType w:val="hybridMultilevel"/>
    <w:tmpl w:val="8FC027BE"/>
    <w:lvl w:ilvl="0" w:tplc="221E2F4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Droid Sans Fallback" w:hAnsi="Arial" w:cs="Arial"/>
      </w:rPr>
    </w:lvl>
    <w:lvl w:ilvl="1" w:tplc="6D1088A2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935B28"/>
    <w:multiLevelType w:val="hybridMultilevel"/>
    <w:tmpl w:val="50321542"/>
    <w:lvl w:ilvl="0" w:tplc="EFE25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048F3"/>
    <w:multiLevelType w:val="hybridMultilevel"/>
    <w:tmpl w:val="86805348"/>
    <w:lvl w:ilvl="0" w:tplc="73C0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4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2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2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AE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4C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4D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E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B61685"/>
    <w:multiLevelType w:val="hybridMultilevel"/>
    <w:tmpl w:val="2962FD9A"/>
    <w:lvl w:ilvl="0" w:tplc="87429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E8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8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E0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E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8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82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EB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6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641E1D"/>
    <w:multiLevelType w:val="hybridMultilevel"/>
    <w:tmpl w:val="076E4DF2"/>
    <w:lvl w:ilvl="0" w:tplc="8FAC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A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6D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A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C3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88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C8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9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A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8654AD"/>
    <w:multiLevelType w:val="hybridMultilevel"/>
    <w:tmpl w:val="7722DB72"/>
    <w:lvl w:ilvl="0" w:tplc="53264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6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AF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E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20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86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EF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4A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0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525DEB"/>
    <w:multiLevelType w:val="hybridMultilevel"/>
    <w:tmpl w:val="593244E6"/>
    <w:lvl w:ilvl="0" w:tplc="1F5EA98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DAC63A6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Droid Sans Fallback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85614A6"/>
    <w:multiLevelType w:val="hybridMultilevel"/>
    <w:tmpl w:val="8E373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6C2DF7"/>
    <w:multiLevelType w:val="hybridMultilevel"/>
    <w:tmpl w:val="562AF9CA"/>
    <w:lvl w:ilvl="0" w:tplc="545C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2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E2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8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A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C0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4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C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394D7C"/>
    <w:multiLevelType w:val="hybridMultilevel"/>
    <w:tmpl w:val="B26A0CBC"/>
    <w:lvl w:ilvl="0" w:tplc="C512E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E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C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2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4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A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64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0F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2"/>
  </w:num>
  <w:num w:numId="14">
    <w:abstractNumId w:val="17"/>
  </w:num>
  <w:num w:numId="15">
    <w:abstractNumId w:val="4"/>
  </w:num>
  <w:num w:numId="16">
    <w:abstractNumId w:val="13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7AA"/>
    <w:rsid w:val="000215D4"/>
    <w:rsid w:val="00040D23"/>
    <w:rsid w:val="00201762"/>
    <w:rsid w:val="00250A75"/>
    <w:rsid w:val="002F3C54"/>
    <w:rsid w:val="00392EE1"/>
    <w:rsid w:val="004067BB"/>
    <w:rsid w:val="00433E39"/>
    <w:rsid w:val="00464679"/>
    <w:rsid w:val="004D4A9A"/>
    <w:rsid w:val="004E0B63"/>
    <w:rsid w:val="00560136"/>
    <w:rsid w:val="00576641"/>
    <w:rsid w:val="005963AC"/>
    <w:rsid w:val="005D3E71"/>
    <w:rsid w:val="005D5452"/>
    <w:rsid w:val="006B672C"/>
    <w:rsid w:val="00710065"/>
    <w:rsid w:val="00731049"/>
    <w:rsid w:val="00755292"/>
    <w:rsid w:val="00847245"/>
    <w:rsid w:val="0089462D"/>
    <w:rsid w:val="00983B8E"/>
    <w:rsid w:val="0098476B"/>
    <w:rsid w:val="009A771E"/>
    <w:rsid w:val="00A30B70"/>
    <w:rsid w:val="00B116E4"/>
    <w:rsid w:val="00BC193A"/>
    <w:rsid w:val="00BE14C4"/>
    <w:rsid w:val="00BF4513"/>
    <w:rsid w:val="00C07D66"/>
    <w:rsid w:val="00C61BB6"/>
    <w:rsid w:val="00D14A5D"/>
    <w:rsid w:val="00D5666A"/>
    <w:rsid w:val="00DF3097"/>
    <w:rsid w:val="00E427AA"/>
    <w:rsid w:val="00E466F9"/>
    <w:rsid w:val="00E62784"/>
    <w:rsid w:val="00E85262"/>
    <w:rsid w:val="00F16162"/>
    <w:rsid w:val="00F8444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4" type="connector" idref="#_x0000_s1028"/>
        <o:r id="V:Rule15" type="connector" idref="#_x0000_s1129"/>
        <o:r id="V:Rule16" type="connector" idref="#_x0000_s1123"/>
        <o:r id="V:Rule17" type="connector" idref="#_x0000_s1081"/>
        <o:r id="V:Rule18" type="connector" idref="#_x0000_s1125"/>
        <o:r id="V:Rule19" type="connector" idref="#_x0000_s1130"/>
        <o:r id="V:Rule20" type="connector" idref="#_x0000_s1131"/>
        <o:r id="V:Rule21" type="connector" idref="#_x0000_s1126"/>
        <o:r id="V:Rule22" type="connector" idref="#_x0000_s1133"/>
        <o:r id="V:Rule23" type="connector" idref="#_x0000_s1124"/>
        <o:r id="V:Rule24" type="connector" idref="#_x0000_s1128"/>
        <o:r id="V:Rule25" type="connector" idref="#_x0000_s1127"/>
        <o:r id="V:Rule26" type="connector" idref="#_x0000_s1132"/>
      </o:rules>
    </o:shapelayout>
  </w:shapeDefaults>
  <w:decimalSymbol w:val="."/>
  <w:listSeparator w:val=","/>
  <w15:docId w15:val="{68F4B984-9DC9-473E-93B3-EBB7744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3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kepala,Colorful List - Accent 11,sub de titre 4,ANNEX,Char Char2,List Paragraph2,No tk3,SUB BAB2,TABEL,ListKebijakan,Dalam Tabel,First Level Outline,List Paragraph11,sub SUBBAB,Sub2,Light Grid - Accent 31,Char Char21,coba1"/>
    <w:basedOn w:val="Normal"/>
    <w:link w:val="ListParagraphChar"/>
    <w:uiPriority w:val="34"/>
    <w:qFormat/>
    <w:rsid w:val="00755292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kepala Char,Colorful List - Accent 11 Char,sub de titre 4 Char,ANNEX Char,Char Char2 Char,List Paragraph2 Char,No tk3 Char,SUB BAB2 Char,TABEL Char,ListKebijakan Char,Dalam Tabel Char,First Level Outline Char,List Paragraph11 Char"/>
    <w:link w:val="ListParagraph"/>
    <w:uiPriority w:val="34"/>
    <w:qFormat/>
    <w:locked/>
    <w:rsid w:val="00755292"/>
    <w:rPr>
      <w:rFonts w:eastAsiaTheme="minorEastAsia"/>
    </w:rPr>
  </w:style>
  <w:style w:type="character" w:customStyle="1" w:styleId="NumberingSymbols">
    <w:name w:val="Numbering Symbols"/>
    <w:rsid w:val="00560136"/>
  </w:style>
  <w:style w:type="paragraph" w:styleId="NoSpacing">
    <w:name w:val="No Spacing"/>
    <w:uiPriority w:val="1"/>
    <w:qFormat/>
    <w:rsid w:val="00731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49"/>
  </w:style>
  <w:style w:type="paragraph" w:styleId="Footer">
    <w:name w:val="footer"/>
    <w:basedOn w:val="Normal"/>
    <w:link w:val="FooterChar"/>
    <w:uiPriority w:val="99"/>
    <w:unhideWhenUsed/>
    <w:rsid w:val="0073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ekankec.magetan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D991-9732-4BE5-A097-1F5B763D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Kecamatan Kawedanan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ASUS</cp:lastModifiedBy>
  <cp:revision>16</cp:revision>
  <cp:lastPrinted>2020-06-07T13:20:00Z</cp:lastPrinted>
  <dcterms:created xsi:type="dcterms:W3CDTF">2019-08-22T00:54:00Z</dcterms:created>
  <dcterms:modified xsi:type="dcterms:W3CDTF">2020-06-07T13:27:00Z</dcterms:modified>
</cp:coreProperties>
</file>